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126F" w14:textId="77777777" w:rsidR="003009BB" w:rsidRDefault="003009BB" w:rsidP="003009B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 do zapytania ofertowego</w:t>
      </w:r>
    </w:p>
    <w:p w14:paraId="05FA2A0F" w14:textId="77777777" w:rsidR="003009BB" w:rsidRDefault="003009BB" w:rsidP="003009B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udzielenia zamówienia poniżej kwoty 130 tys. zł netto</w:t>
      </w:r>
    </w:p>
    <w:p w14:paraId="692C2D21" w14:textId="77777777" w:rsidR="003009BB" w:rsidRDefault="003009BB" w:rsidP="003009B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Wypełniając obowiązek informacyjny wynikający z art. 13 ust. 1 i 2 rozporządzenia </w:t>
      </w:r>
      <w:proofErr w:type="spellStart"/>
      <w:r>
        <w:rPr>
          <w:color w:val="000000"/>
          <w:u w:color="000000"/>
        </w:rPr>
        <w:t>PEiR</w:t>
      </w:r>
      <w:proofErr w:type="spellEnd"/>
      <w:r>
        <w:rPr>
          <w:color w:val="000000"/>
          <w:u w:color="000000"/>
        </w:rPr>
        <w:t xml:space="preserve"> (UE) nr 2016/679 z 27.04.2016 r.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>
        <w:rPr>
          <w:color w:val="000000"/>
          <w:u w:color="000000"/>
        </w:rPr>
        <w:t>Dz.Urz</w:t>
      </w:r>
      <w:proofErr w:type="spellEnd"/>
      <w:r>
        <w:rPr>
          <w:color w:val="000000"/>
          <w:u w:color="000000"/>
        </w:rPr>
        <w:t>. UE. L. z 2016 r. Nr 119, s. 1,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– dalej RODO, informujemy że:</w:t>
      </w:r>
    </w:p>
    <w:p w14:paraId="5ECC4738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Administratorem Pani/Pana danych osobowych jest Urząd Gminy Łubnice, adres e-mail: uglubnice@uglubnice.com.pl, tel. 62 784 70 27.</w:t>
      </w:r>
    </w:p>
    <w:p w14:paraId="5DD50F53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 xml:space="preserve">Może Pan/Pani kontaktować się w sprawach związanych z przetwarzaniem danych osobowych oraz z wykonywaniem praw przysługujących na mocy RODO z Administratorem z wykorzystaniem powyższych danych teleadresowych </w:t>
      </w:r>
      <w:r>
        <w:rPr>
          <w:i/>
          <w:color w:val="000000"/>
          <w:u w:color="000000"/>
        </w:rPr>
        <w:t>lub z </w:t>
      </w:r>
      <w:r>
        <w:rPr>
          <w:color w:val="000000"/>
          <w:u w:color="000000"/>
        </w:rPr>
        <w:t>wyznaczonym u Administratora Inspektorem ochrony danych na adres e-mail: iodo@uglubnice.com.pl</w:t>
      </w:r>
    </w:p>
    <w:p w14:paraId="51B9D724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Pani/Pana dane osobowe będą przetwarzane w związku z zapytaniem ofertowym w postępowaniu o zamówienie, którego wartość nie przekracza 130 tys. zł na podstawie:</w:t>
      </w:r>
    </w:p>
    <w:p w14:paraId="617F60CF" w14:textId="77777777" w:rsidR="003009BB" w:rsidRDefault="003009BB" w:rsidP="003009B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·obowiązku prawnego administratora wynikającego z przepisów ustawy z dn. 23.04.1964 r. - Kodeks cywilny oraz ustawy z dn. 06.09.2001 o dostępie do informacji publicznej;</w:t>
      </w:r>
    </w:p>
    <w:p w14:paraId="6EB1D224" w14:textId="77777777" w:rsidR="003009BB" w:rsidRDefault="003009BB" w:rsidP="003009B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·wyrażonej przez Panią/Pana zgody na przetwarzanie danych osobowych, wykraczających poza niezbędne, np. dodatkowe dane kontaktowe. Zgodę można wycofać w dowolnym momencie bez wpływu na przetwarzanie, które miało miejsce przed jej wycofaniem.</w:t>
      </w:r>
    </w:p>
    <w:p w14:paraId="36D7B354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Pani/a dane mogą być udostępniane podmiotom i osobom upoważnionym do tego na podstawie przepisów prawa. Mogą zostać także udostępnione podmiotom realizującym czynności niezbędne do zrealizowania wskazanego celu przetwarzania, tzn. podmiotom zewnętrznym tylko i wyłącznie w przypadkach przewidzianych przepisami prawa lub na podstawie umów powierzenia przetwarzania lub innych instrumentów prawnych zawieranych z podmiotami i organami publicznymi świadczącymi na rzecz Administratora  usługi, z którymi wiąże się przetwarzanie danych osobowych.</w:t>
      </w:r>
    </w:p>
    <w:p w14:paraId="0C0767EC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Pani/Pana dane osobowe będą przetwarzane przez okres niezbędny do realizacji obowiązku prawnego ciążącego na administratorze, realizacji przedmiotu objętego zapytaniem ofertowym oraz realizacją i wykonaniem ewentualnej umowy - 5 lat od zakończenia trwania umowy, 1 miesiąc od zakończenia rozpatrywania ofert, od momentu poinformowania uczestników postępowania o wyłonieniu najlepszej oferty.</w:t>
      </w:r>
    </w:p>
    <w:p w14:paraId="132A8A60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Posiada Pan/i prawo żądania dostępu do swoich danych osobowych, a także ich sprostowania (poprawiania). Przysługuje Pani/u także prawo do żądania usunięcia lub ograniczenia przetwarzania, a także sprzeciwu na przetwarzanie, przy czym przysługuje ono jedynie w sytuacji, jeżeli dalsze przetwarzanie nie jest niezbędne do wywiązania się przez Administratora z obowiązku prawnego i nie występują inne nadrzędne prawne podstawy przetwarzania.</w:t>
      </w:r>
    </w:p>
    <w:p w14:paraId="620B3CD8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Przysługuje Pani/Panu prawo wniesienia skargi na realizowane przez Administratora przetwarzanie do Prezesa UODO (uodo.gov.pl).</w:t>
      </w:r>
    </w:p>
    <w:p w14:paraId="642A1E9B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Podanie danych jest dobrowolne, ale niezbędne do udziału w postępowaniu. Podanie dodatkowych danych, których przetwarzanie odbywa się na podstawie zgody jest dobrowolne, a ich niepodanie nie będzie miało wpływu na wybór oferty.</w:t>
      </w:r>
    </w:p>
    <w:p w14:paraId="3EE50EFA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Pani/a dane nie będą udostępnione do państwa trzeciego/organizacji międzynarodowej.</w:t>
      </w:r>
    </w:p>
    <w:p w14:paraId="747C7185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>Pani/a dane nie będą podlegały profilowaniu lub zautomatyzowanemu podejmowaniu decyzji.</w:t>
      </w:r>
    </w:p>
    <w:p w14:paraId="651C0050" w14:textId="77777777" w:rsidR="003009BB" w:rsidRDefault="003009BB" w:rsidP="003009BB">
      <w:pPr>
        <w:keepLines/>
        <w:spacing w:before="120" w:after="120"/>
        <w:ind w:firstLine="340"/>
        <w:rPr>
          <w:color w:val="000000"/>
          <w:u w:color="000000"/>
        </w:rPr>
      </w:pPr>
    </w:p>
    <w:p w14:paraId="7E44E6C8" w14:textId="77777777" w:rsidR="003009BB" w:rsidRDefault="003009BB" w:rsidP="003009B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 dnia...........................                                                                        .....................................................</w:t>
      </w:r>
    </w:p>
    <w:p w14:paraId="671C9C97" w14:textId="00285813" w:rsidR="00C84F4B" w:rsidRPr="003009BB" w:rsidRDefault="003009BB" w:rsidP="003009B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podpis)</w:t>
      </w:r>
    </w:p>
    <w:sectPr w:rsidR="00C84F4B" w:rsidRPr="0030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BB"/>
    <w:rsid w:val="003009BB"/>
    <w:rsid w:val="0051613D"/>
    <w:rsid w:val="00B75500"/>
    <w:rsid w:val="00C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F350"/>
  <w15:chartTrackingRefBased/>
  <w15:docId w15:val="{4F1CD1E4-4380-433F-BA14-6C4F3C89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9B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KM. Maciejewska</dc:creator>
  <cp:keywords/>
  <dc:description/>
  <cp:lastModifiedBy>Kinga KM. Maciejewska</cp:lastModifiedBy>
  <cp:revision>1</cp:revision>
  <dcterms:created xsi:type="dcterms:W3CDTF">2024-07-19T05:51:00Z</dcterms:created>
  <dcterms:modified xsi:type="dcterms:W3CDTF">2024-07-19T05:51:00Z</dcterms:modified>
</cp:coreProperties>
</file>