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DEC6" w14:textId="42EAEE55" w:rsidR="000C1332" w:rsidRPr="00516F5E" w:rsidRDefault="00355DEC" w:rsidP="008F58D4">
      <w:pPr>
        <w:ind w:firstLine="5529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16F5E">
        <w:rPr>
          <w:rFonts w:ascii="Times New Roman" w:eastAsia="Calibri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114300" distR="114300" simplePos="0" relativeHeight="251659264" behindDoc="1" locked="0" layoutInCell="1" allowOverlap="1" wp14:anchorId="2F512B22" wp14:editId="637F6BD2">
            <wp:simplePos x="0" y="0"/>
            <wp:positionH relativeFrom="column">
              <wp:posOffset>901065</wp:posOffset>
            </wp:positionH>
            <wp:positionV relativeFrom="paragraph">
              <wp:posOffset>354965</wp:posOffset>
            </wp:positionV>
            <wp:extent cx="426720" cy="4667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8D4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Sieradz</w:t>
      </w:r>
      <w:r w:rsidR="000C1332"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 dnia</w:t>
      </w:r>
      <w:r w:rsidR="006B09B8"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="008F58D4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21 kwietnia 2024 r.</w:t>
      </w:r>
    </w:p>
    <w:p w14:paraId="116220CA" w14:textId="68B5D176" w:rsidR="00290BA4" w:rsidRPr="00516F5E" w:rsidRDefault="00290BA4" w:rsidP="00516F5E">
      <w:pPr>
        <w:tabs>
          <w:tab w:val="left" w:pos="5670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516F5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KOMISARZ WYBORCZY</w:t>
      </w:r>
    </w:p>
    <w:p w14:paraId="7C90B0D5" w14:textId="77777777" w:rsidR="00290BA4" w:rsidRPr="00516F5E" w:rsidRDefault="00290BA4" w:rsidP="00516F5E">
      <w:pPr>
        <w:tabs>
          <w:tab w:val="left" w:pos="5670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516F5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W SIERADZU I</w:t>
      </w:r>
    </w:p>
    <w:p w14:paraId="55DCD835" w14:textId="22319481" w:rsidR="00290BA4" w:rsidRPr="00516F5E" w:rsidRDefault="00290BA4" w:rsidP="00516F5E">
      <w:pPr>
        <w:tabs>
          <w:tab w:val="left" w:pos="5670"/>
        </w:tabs>
        <w:spacing w:before="120" w:after="200" w:line="276" w:lineRule="auto"/>
        <w:ind w:right="5670"/>
        <w:jc w:val="center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516F5E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Tomasz Rafał Kucharski</w:t>
      </w:r>
    </w:p>
    <w:p w14:paraId="3C2D0F10" w14:textId="30FF3D83" w:rsidR="00367271" w:rsidRDefault="00AE66C6" w:rsidP="00711F6C">
      <w:pPr>
        <w:ind w:right="5670"/>
        <w:jc w:val="center"/>
        <w:rPr>
          <w:rFonts w:ascii="Times New Roman" w:hAnsi="Times New Roman" w:cs="Times New Roman"/>
          <w:sz w:val="26"/>
          <w:szCs w:val="26"/>
        </w:rPr>
      </w:pPr>
      <w:r w:rsidRPr="00516F5E">
        <w:rPr>
          <w:rFonts w:ascii="Times New Roman" w:hAnsi="Times New Roman" w:cs="Times New Roman"/>
          <w:sz w:val="26"/>
          <w:szCs w:val="26"/>
        </w:rPr>
        <w:t>DSR.071.17.2024</w:t>
      </w:r>
    </w:p>
    <w:p w14:paraId="74E776B9" w14:textId="1CAC71E5" w:rsidR="000E22B6" w:rsidRPr="00AB50D4" w:rsidRDefault="000E22B6" w:rsidP="000E22B6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AB50D4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                                                                            </w:t>
      </w:r>
      <w:proofErr w:type="spellStart"/>
      <w:r w:rsidRPr="00AB50D4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Sz.P</w:t>
      </w:r>
      <w:proofErr w:type="spellEnd"/>
      <w:r w:rsidRPr="00AB50D4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.</w:t>
      </w:r>
    </w:p>
    <w:p w14:paraId="6EC27DC8" w14:textId="77777777" w:rsidR="000E22B6" w:rsidRPr="00516F5E" w:rsidRDefault="000E22B6" w:rsidP="000E22B6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 w:rsidRPr="00516F5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                     </w:t>
      </w:r>
    </w:p>
    <w:p w14:paraId="3660551F" w14:textId="77777777" w:rsidR="000E22B6" w:rsidRDefault="000E22B6" w:rsidP="000E22B6">
      <w:pPr>
        <w:tabs>
          <w:tab w:val="left" w:pos="4992"/>
        </w:tabs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……………………………………..</w:t>
      </w:r>
    </w:p>
    <w:p w14:paraId="07AF4076" w14:textId="1A847DB0" w:rsidR="000E22B6" w:rsidRDefault="000E22B6" w:rsidP="000E22B6">
      <w:pPr>
        <w:tabs>
          <w:tab w:val="left" w:pos="4992"/>
        </w:tabs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……………………………………..</w:t>
      </w:r>
    </w:p>
    <w:p w14:paraId="67D68F25" w14:textId="77777777" w:rsidR="000E22B6" w:rsidRDefault="000E22B6" w:rsidP="000E22B6">
      <w:pPr>
        <w:tabs>
          <w:tab w:val="left" w:pos="4992"/>
        </w:tabs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B392F95" w14:textId="2D3E5FDA" w:rsidR="00711F6C" w:rsidRPr="00711F6C" w:rsidRDefault="00711F6C" w:rsidP="000E22B6">
      <w:pPr>
        <w:tabs>
          <w:tab w:val="left" w:pos="6012"/>
        </w:tabs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Zgodnie z</w:t>
      </w: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art. 20 ust.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 oraz art. 29a ust. 2</w:t>
      </w: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ustawy z dnia 8 marca 1990 roku o samorządzie gminnym (Dz. U. z 2023r. poz. 40, poz. 572, poz. 1463 i poz. 1688)</w:t>
      </w:r>
    </w:p>
    <w:p w14:paraId="4BE335BA" w14:textId="77777777" w:rsidR="00711F6C" w:rsidRPr="00711F6C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zwołuję:</w:t>
      </w:r>
    </w:p>
    <w:p w14:paraId="66910F2A" w14:textId="02B5470E" w:rsidR="00711F6C" w:rsidRPr="00711F6C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w dniu</w:t>
      </w:r>
      <w:r w:rsidRPr="00711F6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07 maja</w:t>
      </w:r>
      <w:r w:rsidRPr="00711F6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2024r. (wtorek) o godz. 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10</w:t>
      </w:r>
      <w:r w:rsidRPr="00711F6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.00</w:t>
      </w:r>
    </w:p>
    <w:p w14:paraId="65FF9BFE" w14:textId="2603EAB2" w:rsidR="00711F6C" w:rsidRPr="00711F6C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na sali posiedzeń w Urzędzie Gminy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31AA12E0" w14:textId="218C5C5E" w:rsidR="00711F6C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11F6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I sesję</w:t>
      </w:r>
      <w:r w:rsidRPr="00711F6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Rady Gminy w Łubnicach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kadencji 2024 – 2029</w:t>
      </w:r>
    </w:p>
    <w:p w14:paraId="20C03540" w14:textId="77777777" w:rsidR="00711F6C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A104208" w14:textId="03ECD0D6" w:rsidR="00711F6C" w:rsidRPr="005B43D6" w:rsidRDefault="00711F6C" w:rsidP="00711F6C">
      <w:pPr>
        <w:tabs>
          <w:tab w:val="left" w:pos="6012"/>
        </w:tabs>
        <w:spacing w:after="0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5B43D6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Proponowany porządek obrad sesji:</w:t>
      </w:r>
    </w:p>
    <w:p w14:paraId="309ECDA5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Otwarcie sesji i stwierdzenie prawomocności obrad.</w:t>
      </w:r>
    </w:p>
    <w:p w14:paraId="5743ED89" w14:textId="1E5414EE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Wręczenie zaświadczeń o wyborze na radnego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63FC7C41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Hymn państwowy.</w:t>
      </w:r>
    </w:p>
    <w:p w14:paraId="6837C17F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Złożenie ślubowania przez nowo wybranych radnych.</w:t>
      </w:r>
    </w:p>
    <w:p w14:paraId="3E0716F4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Przyjęcie porządku obrad.</w:t>
      </w:r>
    </w:p>
    <w:p w14:paraId="3108651C" w14:textId="03190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 sprawie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ustalenia 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regulaminu głosowania w wyborach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Przewodniczącego i Wiceprzewodniczącego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2A1BAE2D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Wybór Komisji Skrutacyjnej.</w:t>
      </w:r>
    </w:p>
    <w:p w14:paraId="02F5C75F" w14:textId="5DE72150" w:rsidR="005B43D6" w:rsidRPr="00AB50D4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 sprawie wyboru Przewodniczącego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06F5E60A" w14:textId="00419CA5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Przyjęcie uchwały w sprawie ustalenia liczby Wiceprzewodniczących Rady Gminy w Łubnicach.</w:t>
      </w:r>
    </w:p>
    <w:p w14:paraId="29EE44E1" w14:textId="3448FAEA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 sprawie wyboru Wiceprzewodniczącego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34D53C84" w14:textId="1BA68F31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 sprawie wyboru Przewodniczącego Komisji Rewizyjnej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. </w:t>
      </w:r>
    </w:p>
    <w:p w14:paraId="737F5716" w14:textId="2E50035D" w:rsidR="005B43D6" w:rsidRPr="00AB50D4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 sprawie powołania Komisji Rewizyjnej Rady </w:t>
      </w: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. </w:t>
      </w:r>
    </w:p>
    <w:p w14:paraId="4E9DDA8E" w14:textId="2E818C1A" w:rsidR="005B43D6" w:rsidRPr="00AB50D4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Przyjęcie uchwały w sprawie powołania Komisji Gospodarki, Budżetu i Finansów Rady Gminy w Łubnicach.</w:t>
      </w:r>
    </w:p>
    <w:p w14:paraId="3AE87BF7" w14:textId="7939EA50" w:rsidR="00AB50D4" w:rsidRPr="005B43D6" w:rsidRDefault="00AB50D4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lastRenderedPageBreak/>
        <w:t xml:space="preserve">Przyjęcie uchwały w sprawie powołania Komisji </w:t>
      </w:r>
      <w:r w:rsidRPr="00AB50D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Zdrowia, Spraw socjalnych i opieki społecznej, bezpieczeństwa publicznego, oświaty, kultury, kultury fizycznej i ochrony przeciwpożarowej Rady Gminy w Łubnicach.</w:t>
      </w:r>
    </w:p>
    <w:p w14:paraId="773CDD9A" w14:textId="0D3B432D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Podjęcie uchwały w sprawie wyboru Przewodniczącego Komisji Skarg, Wniosków i Petycji Rady </w:t>
      </w:r>
      <w:r w:rsidR="00AB50D4"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. </w:t>
      </w:r>
    </w:p>
    <w:p w14:paraId="4071EB13" w14:textId="602A1109" w:rsidR="005B43D6" w:rsidRPr="005B43D6" w:rsidRDefault="005B43D6" w:rsidP="00AB50D4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Podjęcie uchwały w sprawie powołania Komisji Skarg, Wniosków</w:t>
      </w:r>
      <w:r w:rsidR="00AB50D4"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i Petycji Rady </w:t>
      </w:r>
      <w:r w:rsidR="00AB50D4"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Gminy w Łubnicach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6D53FF75" w14:textId="48946E22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Wręczenie zaświadczenia o wyborze </w:t>
      </w:r>
      <w:r w:rsidR="00AB50D4"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Wójta Gminy Łubnice</w:t>
      </w: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</w:t>
      </w:r>
    </w:p>
    <w:p w14:paraId="4A7C1740" w14:textId="51A1B43C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Ślubowanie </w:t>
      </w:r>
      <w:r w:rsidR="00AB50D4" w:rsidRPr="00AB50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Wójta Gminy Łubnice.</w:t>
      </w:r>
    </w:p>
    <w:p w14:paraId="1594D3E2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Informacja o stanie Gminy.</w:t>
      </w:r>
    </w:p>
    <w:p w14:paraId="09915295" w14:textId="77777777" w:rsidR="005B43D6" w:rsidRPr="005B43D6" w:rsidRDefault="005B43D6" w:rsidP="005B43D6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426" w:right="60" w:hanging="436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5B43D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Zamknięcie obrad sesji.</w:t>
      </w:r>
    </w:p>
    <w:p w14:paraId="2F144449" w14:textId="77777777" w:rsidR="000E22B6" w:rsidRPr="00AB50D4" w:rsidRDefault="000E22B6" w:rsidP="00711F6C">
      <w:pPr>
        <w:tabs>
          <w:tab w:val="left" w:pos="6012"/>
        </w:tabs>
        <w:spacing w:after="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CC1EFD0" w14:textId="77777777" w:rsidR="00711F6C" w:rsidRPr="00AB50D4" w:rsidRDefault="00711F6C" w:rsidP="00711F6C">
      <w:pPr>
        <w:tabs>
          <w:tab w:val="left" w:pos="6012"/>
        </w:tabs>
        <w:spacing w:after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03DA16B" w14:textId="1A028DFB" w:rsidR="00F277A9" w:rsidRPr="00AB50D4" w:rsidRDefault="00F277A9" w:rsidP="000C22BE">
      <w:pPr>
        <w:tabs>
          <w:tab w:val="left" w:pos="6012"/>
        </w:tabs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F277A9" w:rsidRPr="00AB50D4" w:rsidSect="008F58D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1D2F" w14:textId="77777777" w:rsidR="00844916" w:rsidRDefault="00844916" w:rsidP="004860B1">
      <w:pPr>
        <w:spacing w:after="0" w:line="240" w:lineRule="auto"/>
      </w:pPr>
      <w:r>
        <w:separator/>
      </w:r>
    </w:p>
  </w:endnote>
  <w:endnote w:type="continuationSeparator" w:id="0">
    <w:p w14:paraId="111A5FD3" w14:textId="77777777" w:rsidR="00844916" w:rsidRDefault="00844916" w:rsidP="0048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90C8" w14:textId="1D18C16B" w:rsidR="004860B1" w:rsidRDefault="004860B1">
    <w:pPr>
      <w:pStyle w:val="Stopka"/>
      <w:jc w:val="center"/>
    </w:pPr>
  </w:p>
  <w:p w14:paraId="426EDA18" w14:textId="77777777" w:rsidR="004860B1" w:rsidRDefault="00486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B461" w14:textId="77777777" w:rsidR="00844916" w:rsidRDefault="00844916" w:rsidP="004860B1">
      <w:pPr>
        <w:spacing w:after="0" w:line="240" w:lineRule="auto"/>
      </w:pPr>
      <w:r>
        <w:separator/>
      </w:r>
    </w:p>
  </w:footnote>
  <w:footnote w:type="continuationSeparator" w:id="0">
    <w:p w14:paraId="31B47E3B" w14:textId="77777777" w:rsidR="00844916" w:rsidRDefault="00844916" w:rsidP="0048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915449"/>
      <w:docPartObj>
        <w:docPartGallery w:val="Page Numbers (Top of Page)"/>
        <w:docPartUnique/>
      </w:docPartObj>
    </w:sdtPr>
    <w:sdtEndPr/>
    <w:sdtContent>
      <w:p w14:paraId="1C77722D" w14:textId="6E3699D1" w:rsidR="005446F0" w:rsidRDefault="005446F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D92B4" w14:textId="77777777" w:rsidR="004860B1" w:rsidRDefault="00486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C83"/>
    <w:multiLevelType w:val="multilevel"/>
    <w:tmpl w:val="A1A0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DB"/>
    <w:rsid w:val="000537E6"/>
    <w:rsid w:val="00061403"/>
    <w:rsid w:val="00090E04"/>
    <w:rsid w:val="000A7DB5"/>
    <w:rsid w:val="000C1332"/>
    <w:rsid w:val="000C22BE"/>
    <w:rsid w:val="000C2CED"/>
    <w:rsid w:val="000E22B6"/>
    <w:rsid w:val="001600A3"/>
    <w:rsid w:val="00166D8E"/>
    <w:rsid w:val="0017648E"/>
    <w:rsid w:val="001936DE"/>
    <w:rsid w:val="001B355F"/>
    <w:rsid w:val="001C17B0"/>
    <w:rsid w:val="001C3F07"/>
    <w:rsid w:val="001D5610"/>
    <w:rsid w:val="001F2561"/>
    <w:rsid w:val="002110EC"/>
    <w:rsid w:val="00234E61"/>
    <w:rsid w:val="00263CE0"/>
    <w:rsid w:val="00264B64"/>
    <w:rsid w:val="00290BA4"/>
    <w:rsid w:val="002A520A"/>
    <w:rsid w:val="002C1731"/>
    <w:rsid w:val="0030736D"/>
    <w:rsid w:val="00355DEC"/>
    <w:rsid w:val="0036468B"/>
    <w:rsid w:val="00367271"/>
    <w:rsid w:val="003A13C1"/>
    <w:rsid w:val="003D0FA7"/>
    <w:rsid w:val="003F31B2"/>
    <w:rsid w:val="00403753"/>
    <w:rsid w:val="00446316"/>
    <w:rsid w:val="00455FBD"/>
    <w:rsid w:val="00477160"/>
    <w:rsid w:val="004860B1"/>
    <w:rsid w:val="0048693C"/>
    <w:rsid w:val="004B2FDB"/>
    <w:rsid w:val="004E63F4"/>
    <w:rsid w:val="0050301B"/>
    <w:rsid w:val="005116E7"/>
    <w:rsid w:val="00516F5E"/>
    <w:rsid w:val="005446F0"/>
    <w:rsid w:val="0057785C"/>
    <w:rsid w:val="005B43D6"/>
    <w:rsid w:val="005B5B89"/>
    <w:rsid w:val="005C7F30"/>
    <w:rsid w:val="005E4D6C"/>
    <w:rsid w:val="005E5977"/>
    <w:rsid w:val="00600BB1"/>
    <w:rsid w:val="0062583D"/>
    <w:rsid w:val="00626114"/>
    <w:rsid w:val="006748D1"/>
    <w:rsid w:val="00697106"/>
    <w:rsid w:val="006B09B8"/>
    <w:rsid w:val="007074B0"/>
    <w:rsid w:val="00711F6C"/>
    <w:rsid w:val="00764A98"/>
    <w:rsid w:val="007805BC"/>
    <w:rsid w:val="0078317A"/>
    <w:rsid w:val="00793A61"/>
    <w:rsid w:val="007A505F"/>
    <w:rsid w:val="007B6FC4"/>
    <w:rsid w:val="007D336E"/>
    <w:rsid w:val="00844916"/>
    <w:rsid w:val="008548A1"/>
    <w:rsid w:val="00855CEC"/>
    <w:rsid w:val="00880366"/>
    <w:rsid w:val="00896B12"/>
    <w:rsid w:val="008E2515"/>
    <w:rsid w:val="008F58D4"/>
    <w:rsid w:val="00942215"/>
    <w:rsid w:val="00956A5F"/>
    <w:rsid w:val="00973F0B"/>
    <w:rsid w:val="009C4EF8"/>
    <w:rsid w:val="009D457C"/>
    <w:rsid w:val="009E282B"/>
    <w:rsid w:val="009F669F"/>
    <w:rsid w:val="00A5231F"/>
    <w:rsid w:val="00A52A29"/>
    <w:rsid w:val="00A74845"/>
    <w:rsid w:val="00A82676"/>
    <w:rsid w:val="00AB50D4"/>
    <w:rsid w:val="00AD68E9"/>
    <w:rsid w:val="00AE66C6"/>
    <w:rsid w:val="00B5171B"/>
    <w:rsid w:val="00B76E08"/>
    <w:rsid w:val="00B82D44"/>
    <w:rsid w:val="00BA0640"/>
    <w:rsid w:val="00BB5125"/>
    <w:rsid w:val="00BF3E96"/>
    <w:rsid w:val="00C10CD6"/>
    <w:rsid w:val="00C479BA"/>
    <w:rsid w:val="00C5613B"/>
    <w:rsid w:val="00C81777"/>
    <w:rsid w:val="00C9695E"/>
    <w:rsid w:val="00CD3061"/>
    <w:rsid w:val="00D12834"/>
    <w:rsid w:val="00D26D6F"/>
    <w:rsid w:val="00D36591"/>
    <w:rsid w:val="00D702B9"/>
    <w:rsid w:val="00DA5FD9"/>
    <w:rsid w:val="00E0099A"/>
    <w:rsid w:val="00E27803"/>
    <w:rsid w:val="00E30F0D"/>
    <w:rsid w:val="00E805E4"/>
    <w:rsid w:val="00EA431A"/>
    <w:rsid w:val="00F1262B"/>
    <w:rsid w:val="00F277A9"/>
    <w:rsid w:val="00F8141F"/>
    <w:rsid w:val="00FB02F1"/>
    <w:rsid w:val="00FB4D9A"/>
    <w:rsid w:val="00FD29CD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814"/>
  <w15:chartTrackingRefBased/>
  <w15:docId w15:val="{72C1D9A9-7575-4712-905F-61CF8F3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F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F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F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F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F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2F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2F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2F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F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F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F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F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F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2F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2F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2F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2F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2F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2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F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2F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2F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2F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B2F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2F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2F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2F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2FD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55C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B1"/>
  </w:style>
  <w:style w:type="paragraph" w:styleId="Stopka">
    <w:name w:val="footer"/>
    <w:basedOn w:val="Normalny"/>
    <w:link w:val="StopkaZnak"/>
    <w:uiPriority w:val="99"/>
    <w:unhideWhenUsed/>
    <w:rsid w:val="0048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kucharski</dc:creator>
  <cp:keywords/>
  <dc:description/>
  <cp:lastModifiedBy>Aneta AO. Głowacka-Olek</cp:lastModifiedBy>
  <cp:revision>3</cp:revision>
  <dcterms:created xsi:type="dcterms:W3CDTF">2024-04-15T13:10:00Z</dcterms:created>
  <dcterms:modified xsi:type="dcterms:W3CDTF">2024-04-15T13:46:00Z</dcterms:modified>
</cp:coreProperties>
</file>